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885C3B">
              <w:rPr>
                <w:b/>
                <w:sz w:val="72"/>
                <w:szCs w:val="72"/>
                <w:lang w:val="ru-RU"/>
              </w:rPr>
              <w:t>6</w:t>
            </w:r>
            <w:r w:rsidR="00BF4734">
              <w:rPr>
                <w:b/>
                <w:sz w:val="72"/>
                <w:szCs w:val="72"/>
                <w:lang w:val="ru-RU"/>
              </w:rPr>
              <w:t>3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BF4734" w:rsidP="00885C3B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01.10</w:t>
            </w:r>
            <w:r w:rsidR="000C0D33">
              <w:rPr>
                <w:b/>
                <w:sz w:val="28"/>
                <w:szCs w:val="28"/>
                <w:lang w:val="ru-RU"/>
              </w:rPr>
              <w:t>.</w:t>
            </w:r>
            <w:r w:rsidR="00E71645">
              <w:rPr>
                <w:b/>
                <w:sz w:val="28"/>
                <w:szCs w:val="28"/>
                <w:lang w:val="ru-RU"/>
              </w:rPr>
              <w:t>2015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61054D" w:rsidRPr="00E71645" w:rsidRDefault="0061054D" w:rsidP="00885C3B">
      <w:pPr>
        <w:ind w:right="720"/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61054D" w:rsidRPr="00E71645" w:rsidRDefault="0061054D" w:rsidP="00885C3B">
      <w:pP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« УСТЬ – ПАДЕНЬГСКОЕ»</w:t>
      </w:r>
    </w:p>
    <w:p w:rsidR="0061054D" w:rsidRPr="00E71645" w:rsidRDefault="0061054D" w:rsidP="00885C3B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 w:rsidRPr="00E71645"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096026" w:rsidRDefault="00096026" w:rsidP="00096026">
      <w:pPr>
        <w:rPr>
          <w:sz w:val="28"/>
          <w:szCs w:val="28"/>
          <w:lang w:val="ru-RU"/>
        </w:rPr>
      </w:pPr>
    </w:p>
    <w:p w:rsidR="00CB1A6B" w:rsidRPr="001555CB" w:rsidRDefault="00A53025" w:rsidP="00A53025">
      <w:pPr>
        <w:jc w:val="center"/>
        <w:rPr>
          <w:b/>
          <w:sz w:val="28"/>
          <w:szCs w:val="28"/>
          <w:lang w:val="ru-RU"/>
        </w:rPr>
      </w:pPr>
      <w:r w:rsidRPr="001555CB">
        <w:rPr>
          <w:b/>
          <w:sz w:val="28"/>
          <w:szCs w:val="28"/>
          <w:lang w:val="ru-RU"/>
        </w:rPr>
        <w:t>ИЗВЕЩЕНИЕ</w:t>
      </w:r>
    </w:p>
    <w:p w:rsidR="00CB1A6B" w:rsidRDefault="00CB1A6B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 w:rsidRPr="00CB1A6B">
        <w:rPr>
          <w:sz w:val="32"/>
          <w:szCs w:val="32"/>
          <w:lang w:val="ru-RU"/>
        </w:rPr>
        <w:t>Администрация Муниципального образования «Усть-Паденьгское» информирует</w:t>
      </w:r>
      <w:r>
        <w:rPr>
          <w:sz w:val="32"/>
          <w:szCs w:val="32"/>
          <w:lang w:val="ru-RU"/>
        </w:rPr>
        <w:t xml:space="preserve"> </w:t>
      </w:r>
      <w:r w:rsidRPr="00CB1A6B">
        <w:rPr>
          <w:sz w:val="32"/>
          <w:szCs w:val="32"/>
          <w:lang w:val="ru-RU"/>
        </w:rPr>
        <w:t>жителей района  о возможном предоставлении  земельного участка</w:t>
      </w:r>
      <w:r>
        <w:rPr>
          <w:sz w:val="32"/>
          <w:szCs w:val="32"/>
          <w:lang w:val="ru-RU"/>
        </w:rPr>
        <w:t xml:space="preserve"> в аренду сроком на 20 лет,</w:t>
      </w:r>
      <w:r w:rsidRPr="00CB1A6B">
        <w:rPr>
          <w:sz w:val="32"/>
          <w:szCs w:val="32"/>
          <w:lang w:val="ru-RU"/>
        </w:rPr>
        <w:t xml:space="preserve"> расположенного по адресу: Архангельская область, Шенкурский район, </w:t>
      </w:r>
      <w:r>
        <w:rPr>
          <w:sz w:val="32"/>
          <w:szCs w:val="32"/>
          <w:lang w:val="ru-RU"/>
        </w:rPr>
        <w:t>п.Шелашский, ул.Школьная, д. №2а</w:t>
      </w:r>
      <w:r w:rsidRPr="00CB1A6B"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  <w:lang w:val="ru-RU"/>
        </w:rPr>
        <w:t>площадью-367 кв.м. вид разрешенного использования : приусадебный участок личного подсобного хозяйства.</w:t>
      </w:r>
    </w:p>
    <w:p w:rsidR="00CB1A6B" w:rsidRDefault="00CB1A6B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Лицам заинтересованным в предоставлении вышеуказанного земельного участка, необходимо обращаться по адресу: 165160 Архангельская область, г.Шенкурск, ул.Кудрявцева,д.26,</w:t>
      </w:r>
      <w:r w:rsidR="001555CB">
        <w:rPr>
          <w:sz w:val="32"/>
          <w:szCs w:val="32"/>
          <w:lang w:val="ru-RU"/>
        </w:rPr>
        <w:t>ка</w:t>
      </w:r>
      <w:r>
        <w:rPr>
          <w:sz w:val="32"/>
          <w:szCs w:val="32"/>
          <w:lang w:val="ru-RU"/>
        </w:rPr>
        <w:t>б.10, в течении 30 дней со дня опубликования извещения, ежедневно в рабочее время с 9:00 до 17:00 пн-пт ( обед с 13:00до14:00)</w:t>
      </w:r>
      <w:r w:rsidR="00A53025">
        <w:rPr>
          <w:sz w:val="32"/>
          <w:szCs w:val="32"/>
          <w:lang w:val="ru-RU"/>
        </w:rPr>
        <w:t xml:space="preserve"> или 165 172 Архангельская область, Шенкурский район, МО «Усть-Паденьгское» д.Усть-Паденьга, ул.Новостроек,д.28 с 8:00 до 16:15 пн-пн (обед с 12:00 до 13:00)</w:t>
      </w:r>
      <w:r>
        <w:rPr>
          <w:sz w:val="32"/>
          <w:szCs w:val="32"/>
          <w:lang w:val="ru-RU"/>
        </w:rPr>
        <w:t xml:space="preserve"> по московскому времени</w:t>
      </w:r>
      <w:r w:rsidR="00A53025">
        <w:rPr>
          <w:sz w:val="32"/>
          <w:szCs w:val="32"/>
          <w:lang w:val="ru-RU"/>
        </w:rPr>
        <w:t>.</w:t>
      </w: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 поступлении нескольких заявлений будет проводиться аукцион по продаже права аренды земельного участка.</w:t>
      </w:r>
    </w:p>
    <w:p w:rsidR="00A53025" w:rsidRPr="00CB1A6B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Дополнительные сведения о земельном участке можно получить по вышеуказанному адресу или по телефону (81851)4-11-57, 4-52-25.</w:t>
      </w:r>
    </w:p>
    <w:p w:rsidR="00CB1A6B" w:rsidRPr="00CB1A6B" w:rsidRDefault="00CB1A6B" w:rsidP="00CB1A6B">
      <w:pPr>
        <w:rPr>
          <w:lang w:val="ru-RU"/>
        </w:rPr>
      </w:pPr>
    </w:p>
    <w:p w:rsidR="00CB1A6B" w:rsidRPr="00CB1A6B" w:rsidRDefault="00CB1A6B" w:rsidP="00CB1A6B">
      <w:pPr>
        <w:rPr>
          <w:b/>
          <w:sz w:val="16"/>
          <w:szCs w:val="16"/>
          <w:u w:val="single"/>
          <w:lang w:val="ru-RU"/>
        </w:rPr>
      </w:pPr>
    </w:p>
    <w:p w:rsidR="00CB1A6B" w:rsidRPr="00CB1A6B" w:rsidRDefault="00CB1A6B" w:rsidP="00CB1A6B">
      <w:pPr>
        <w:rPr>
          <w:sz w:val="16"/>
          <w:szCs w:val="16"/>
          <w:lang w:val="ru-RU"/>
        </w:rPr>
      </w:pPr>
    </w:p>
    <w:p w:rsidR="00CB1A6B" w:rsidRPr="001555CB" w:rsidRDefault="00A53025" w:rsidP="00A53025">
      <w:pPr>
        <w:jc w:val="center"/>
        <w:rPr>
          <w:b/>
          <w:sz w:val="28"/>
          <w:szCs w:val="28"/>
          <w:lang w:val="ru-RU"/>
        </w:rPr>
      </w:pPr>
      <w:r w:rsidRPr="001555CB">
        <w:rPr>
          <w:b/>
          <w:sz w:val="28"/>
          <w:szCs w:val="28"/>
          <w:lang w:val="ru-RU"/>
        </w:rPr>
        <w:t>ИЗВЕЩЕНИЕ</w:t>
      </w:r>
    </w:p>
    <w:p w:rsidR="00CB1A6B" w:rsidRPr="00CB1A6B" w:rsidRDefault="00CB1A6B" w:rsidP="00CB1A6B">
      <w:pPr>
        <w:rPr>
          <w:lang w:val="ru-RU"/>
        </w:rPr>
      </w:pPr>
    </w:p>
    <w:p w:rsidR="00A53025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 w:rsidRPr="00CB1A6B">
        <w:rPr>
          <w:sz w:val="32"/>
          <w:szCs w:val="32"/>
          <w:lang w:val="ru-RU"/>
        </w:rPr>
        <w:t>Администрация Муниципального образования «Усть-Паденьгское» информирует</w:t>
      </w:r>
      <w:r>
        <w:rPr>
          <w:sz w:val="32"/>
          <w:szCs w:val="32"/>
          <w:lang w:val="ru-RU"/>
        </w:rPr>
        <w:t xml:space="preserve"> </w:t>
      </w:r>
      <w:r w:rsidRPr="00CB1A6B">
        <w:rPr>
          <w:sz w:val="32"/>
          <w:szCs w:val="32"/>
          <w:lang w:val="ru-RU"/>
        </w:rPr>
        <w:t>жителей района  о возможном предоставлении  земельного участка</w:t>
      </w:r>
      <w:r>
        <w:rPr>
          <w:sz w:val="32"/>
          <w:szCs w:val="32"/>
          <w:lang w:val="ru-RU"/>
        </w:rPr>
        <w:t xml:space="preserve"> в аренду сроком на 20 лет,</w:t>
      </w:r>
      <w:r w:rsidRPr="00CB1A6B">
        <w:rPr>
          <w:sz w:val="32"/>
          <w:szCs w:val="32"/>
          <w:lang w:val="ru-RU"/>
        </w:rPr>
        <w:t xml:space="preserve"> расположенного по адресу: Архангельская область, Шенкурский район, </w:t>
      </w:r>
      <w:r>
        <w:rPr>
          <w:sz w:val="32"/>
          <w:szCs w:val="32"/>
          <w:lang w:val="ru-RU"/>
        </w:rPr>
        <w:t>п.Шелашский, ул.Центральная д.57а,</w:t>
      </w:r>
      <w:r w:rsidRPr="00CB1A6B"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  <w:lang w:val="ru-RU"/>
        </w:rPr>
        <w:t>площадью-1619 кв.м. вид разрешенного использования : приусадебный участок личного подсобного хозяйства.</w:t>
      </w:r>
    </w:p>
    <w:p w:rsidR="00A53025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Лицам заинтересованным в предоставлении вышеуказанного земельного участка, необходимо обращаться по адресу: 165160 Архангельская </w:t>
      </w:r>
      <w:r>
        <w:rPr>
          <w:sz w:val="32"/>
          <w:szCs w:val="32"/>
          <w:lang w:val="ru-RU"/>
        </w:rPr>
        <w:lastRenderedPageBreak/>
        <w:t>область, г.</w:t>
      </w:r>
      <w:r w:rsidR="001555CB">
        <w:rPr>
          <w:sz w:val="32"/>
          <w:szCs w:val="32"/>
          <w:lang w:val="ru-RU"/>
        </w:rPr>
        <w:t>Шенкурск, ул.Кудрявцева,д.26,ка</w:t>
      </w:r>
      <w:r>
        <w:rPr>
          <w:sz w:val="32"/>
          <w:szCs w:val="32"/>
          <w:lang w:val="ru-RU"/>
        </w:rPr>
        <w:t>б.10, в течении 30 дней со дня опубликования извещения, ежедневно в рабочее время с 9:00 до 17:00 пн-пт ( обед с 13:00до14:00) или 165 172 Архангельская область, Шенкурский район, МО «Усть-Паденьгское» д.Усть-Паденьга, ул.Новостроек,д.28 с 8:00 до 16:15 пн-пн (обед с 12:00 до 13:00) по московскому времени.</w:t>
      </w:r>
    </w:p>
    <w:p w:rsidR="00A53025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 поступлении нескольких заявлений будет проводиться аукцион по продаже права аренды земельного участка.</w:t>
      </w:r>
    </w:p>
    <w:p w:rsidR="00A53025" w:rsidRPr="00CB1A6B" w:rsidRDefault="00A53025" w:rsidP="00A5302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Дополнительные сведения о земельном участке можно получить по вышеуказанному адресу или по телефону (81851)4-11-57, 4-52-25.</w:t>
      </w:r>
    </w:p>
    <w:p w:rsidR="00CB1A6B" w:rsidRPr="00CB1A6B" w:rsidRDefault="00CB1A6B" w:rsidP="00CB1A6B">
      <w:pPr>
        <w:rPr>
          <w:b/>
          <w:sz w:val="16"/>
          <w:szCs w:val="16"/>
          <w:u w:val="single"/>
          <w:lang w:val="ru-RU"/>
        </w:rPr>
      </w:pPr>
    </w:p>
    <w:p w:rsidR="001555CB" w:rsidRDefault="001555CB" w:rsidP="00A53025">
      <w:pPr>
        <w:jc w:val="center"/>
        <w:rPr>
          <w:b/>
          <w:sz w:val="28"/>
          <w:szCs w:val="28"/>
          <w:lang w:val="ru-RU"/>
        </w:rPr>
      </w:pPr>
    </w:p>
    <w:p w:rsidR="001555CB" w:rsidRDefault="001555CB" w:rsidP="00A53025">
      <w:pPr>
        <w:jc w:val="center"/>
        <w:rPr>
          <w:b/>
          <w:sz w:val="28"/>
          <w:szCs w:val="28"/>
          <w:lang w:val="ru-RU"/>
        </w:rPr>
      </w:pPr>
    </w:p>
    <w:p w:rsidR="00CB1A6B" w:rsidRPr="001555CB" w:rsidRDefault="00A53025" w:rsidP="00A53025">
      <w:pPr>
        <w:jc w:val="center"/>
        <w:rPr>
          <w:b/>
          <w:sz w:val="28"/>
          <w:szCs w:val="28"/>
          <w:lang w:val="ru-RU"/>
        </w:rPr>
      </w:pPr>
      <w:r w:rsidRPr="001555CB">
        <w:rPr>
          <w:b/>
          <w:sz w:val="28"/>
          <w:szCs w:val="28"/>
          <w:lang w:val="ru-RU"/>
        </w:rPr>
        <w:t>ИЗВЕЩЕНИЕ</w:t>
      </w:r>
    </w:p>
    <w:p w:rsidR="00CB1A6B" w:rsidRDefault="00CB1A6B" w:rsidP="00BA345E">
      <w:pPr>
        <w:rPr>
          <w:sz w:val="28"/>
          <w:szCs w:val="28"/>
          <w:lang w:val="ru-RU"/>
        </w:rPr>
      </w:pP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 w:rsidRPr="00CB1A6B">
        <w:rPr>
          <w:sz w:val="32"/>
          <w:szCs w:val="32"/>
          <w:lang w:val="ru-RU"/>
        </w:rPr>
        <w:t>Администрация Муниципального образования «Усть-Паденьгское» информирует</w:t>
      </w:r>
      <w:r>
        <w:rPr>
          <w:sz w:val="32"/>
          <w:szCs w:val="32"/>
          <w:lang w:val="ru-RU"/>
        </w:rPr>
        <w:t xml:space="preserve"> </w:t>
      </w:r>
      <w:r w:rsidRPr="00CB1A6B">
        <w:rPr>
          <w:sz w:val="32"/>
          <w:szCs w:val="32"/>
          <w:lang w:val="ru-RU"/>
        </w:rPr>
        <w:t>жителей района  о возможном предоставлении  земельного участка</w:t>
      </w:r>
      <w:r>
        <w:rPr>
          <w:sz w:val="32"/>
          <w:szCs w:val="32"/>
          <w:lang w:val="ru-RU"/>
        </w:rPr>
        <w:t xml:space="preserve"> в аренду сроком на 20 лет,</w:t>
      </w:r>
      <w:r w:rsidRPr="00CB1A6B">
        <w:rPr>
          <w:sz w:val="32"/>
          <w:szCs w:val="32"/>
          <w:lang w:val="ru-RU"/>
        </w:rPr>
        <w:t xml:space="preserve"> расположенного по адресу: Архангельская область, Шенкурский район, </w:t>
      </w:r>
      <w:r w:rsidR="001555CB">
        <w:rPr>
          <w:sz w:val="32"/>
          <w:szCs w:val="32"/>
          <w:lang w:val="ru-RU"/>
        </w:rPr>
        <w:t>п.Шелашский, ул.Центральная, д. № 56а,</w:t>
      </w:r>
      <w:r w:rsidRPr="00CB1A6B">
        <w:rPr>
          <w:sz w:val="32"/>
          <w:szCs w:val="32"/>
          <w:lang w:val="ru-RU"/>
        </w:rPr>
        <w:t xml:space="preserve"> </w:t>
      </w:r>
      <w:r w:rsidR="001555CB">
        <w:rPr>
          <w:sz w:val="32"/>
          <w:szCs w:val="32"/>
          <w:lang w:val="ru-RU"/>
        </w:rPr>
        <w:t>площадью-790</w:t>
      </w:r>
      <w:r>
        <w:rPr>
          <w:sz w:val="32"/>
          <w:szCs w:val="32"/>
          <w:lang w:val="ru-RU"/>
        </w:rPr>
        <w:t xml:space="preserve"> кв.м. вид разрешенного использования : приусадебный участок личного подсобного хозяйства.</w:t>
      </w: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Лицам заинтересованным в предоставлении вышеуказанного земельного участка, необходимо обращаться по адресу: 165160 Архангельская область, г.</w:t>
      </w:r>
      <w:r w:rsidR="001555CB">
        <w:rPr>
          <w:sz w:val="32"/>
          <w:szCs w:val="32"/>
          <w:lang w:val="ru-RU"/>
        </w:rPr>
        <w:t>Шенкурск, ул.Кудрявцева,д.26,ка</w:t>
      </w:r>
      <w:r>
        <w:rPr>
          <w:sz w:val="32"/>
          <w:szCs w:val="32"/>
          <w:lang w:val="ru-RU"/>
        </w:rPr>
        <w:t>б.10, в течении 30 дней со дня опубликования извещения, ежедневно в рабочее время с 9:00 до 17:00 пн-пт ( обед с 13:00до14:00) или 165 172 Архангельская область, Шенкурский район, МО «Усть-Паденьгское» д.Усть-Паденьга, ул.Новостроек,д.28 с 8:00 до 16:15 пн-пн (обед с 12:00 до 13:00) по московскому времени.</w:t>
      </w:r>
    </w:p>
    <w:p w:rsidR="00A53025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При поступлении нескольких заявлений будет проводиться аукцион по продаже права аренды земельного участка.</w:t>
      </w:r>
    </w:p>
    <w:p w:rsidR="00A53025" w:rsidRPr="00CB1A6B" w:rsidRDefault="00A53025" w:rsidP="00A5302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Дополнительные сведения о земельном участке можно получить по вышеуказанному адресу или по телефону (81851)4-11-57, 4-52-25.</w:t>
      </w:r>
    </w:p>
    <w:p w:rsidR="00A53025" w:rsidRPr="00CB1A6B" w:rsidRDefault="00A53025" w:rsidP="00A53025">
      <w:pPr>
        <w:rPr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1555CB" w:rsidRDefault="001555CB" w:rsidP="00BA345E">
      <w:pPr>
        <w:rPr>
          <w:sz w:val="28"/>
          <w:szCs w:val="28"/>
          <w:lang w:val="ru-RU"/>
        </w:rPr>
      </w:pPr>
    </w:p>
    <w:p w:rsidR="001555CB" w:rsidRDefault="001555CB" w:rsidP="00BA345E">
      <w:pPr>
        <w:rPr>
          <w:sz w:val="28"/>
          <w:szCs w:val="28"/>
          <w:lang w:val="ru-RU"/>
        </w:rPr>
      </w:pPr>
    </w:p>
    <w:p w:rsidR="00CB1A6B" w:rsidRDefault="00CB1A6B" w:rsidP="00BA345E">
      <w:pPr>
        <w:rPr>
          <w:sz w:val="28"/>
          <w:szCs w:val="28"/>
          <w:lang w:val="ru-RU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2A33B8">
        <w:rPr>
          <w:color w:val="000000"/>
          <w:sz w:val="20"/>
          <w:szCs w:val="20"/>
        </w:rPr>
        <w:t>»</w:t>
      </w:r>
    </w:p>
    <w:p w:rsidR="00590BA8" w:rsidRPr="00590BA8" w:rsidRDefault="00590BA8" w:rsidP="00590BA8">
      <w:pPr>
        <w:pStyle w:val="a4"/>
        <w:rPr>
          <w:rFonts w:ascii="Times New Roman" w:hAnsi="Times New Roman"/>
          <w:sz w:val="20"/>
          <w:szCs w:val="20"/>
        </w:rPr>
      </w:pPr>
    </w:p>
    <w:p w:rsidR="00590BA8" w:rsidRPr="00590BA8" w:rsidRDefault="00590BA8" w:rsidP="00590BA8">
      <w:pPr>
        <w:pStyle w:val="a4"/>
        <w:rPr>
          <w:rFonts w:ascii="Times New Roman" w:hAnsi="Times New Roman"/>
          <w:sz w:val="20"/>
          <w:szCs w:val="20"/>
        </w:rPr>
      </w:pPr>
      <w:r w:rsidRPr="00590BA8">
        <w:rPr>
          <w:rFonts w:ascii="Times New Roman" w:hAnsi="Times New Roman"/>
          <w:sz w:val="20"/>
          <w:szCs w:val="20"/>
        </w:rPr>
        <w:t xml:space="preserve">Глава </w:t>
      </w:r>
      <w:r w:rsidR="00150C5F">
        <w:rPr>
          <w:rFonts w:ascii="Times New Roman" w:hAnsi="Times New Roman"/>
          <w:sz w:val="20"/>
          <w:szCs w:val="20"/>
        </w:rPr>
        <w:t xml:space="preserve"> МО </w:t>
      </w:r>
      <w:r w:rsidRPr="00590BA8">
        <w:rPr>
          <w:rFonts w:ascii="Times New Roman" w:hAnsi="Times New Roman"/>
          <w:sz w:val="20"/>
          <w:szCs w:val="20"/>
        </w:rPr>
        <w:t xml:space="preserve">«Усть-Паденьгское» </w:t>
      </w:r>
      <w:r w:rsidR="00150C5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Л.А. Софронова</w:t>
      </w:r>
    </w:p>
    <w:p w:rsidR="00590BA8" w:rsidRPr="00590BA8" w:rsidRDefault="00590BA8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28"/>
          <w:szCs w:val="28"/>
          <w:lang w:val="ru-RU"/>
        </w:rPr>
      </w:pPr>
    </w:p>
    <w:p w:rsidR="00590BA8" w:rsidRPr="00590BA8" w:rsidRDefault="00590BA8" w:rsidP="00590BA8">
      <w:pPr>
        <w:widowControl w:val="0"/>
        <w:shd w:val="clear" w:color="auto" w:fill="FFFFFF"/>
        <w:tabs>
          <w:tab w:val="left" w:pos="709"/>
        </w:tabs>
        <w:spacing w:line="360" w:lineRule="exact"/>
        <w:ind w:firstLine="709"/>
        <w:jc w:val="right"/>
        <w:rPr>
          <w:sz w:val="28"/>
          <w:szCs w:val="28"/>
          <w:lang w:val="ru-RU"/>
        </w:rPr>
      </w:pPr>
      <w:bookmarkStart w:id="0" w:name="_GoBack"/>
      <w:bookmarkEnd w:id="0"/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ind w:left="3544"/>
        <w:rPr>
          <w:color w:val="000000"/>
          <w:sz w:val="20"/>
          <w:szCs w:val="20"/>
        </w:rPr>
      </w:pPr>
    </w:p>
    <w:p w:rsidR="002A33B8" w:rsidRPr="002A33B8" w:rsidRDefault="002A33B8" w:rsidP="002A33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jc w:val="both"/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  <w:r w:rsidRPr="002A33B8">
        <w:rPr>
          <w:lang w:val="ru-RU"/>
        </w:rPr>
        <w:t xml:space="preserve">                                                                                         </w:t>
      </w: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2A33B8">
      <w:pPr>
        <w:rPr>
          <w:lang w:val="ru-RU"/>
        </w:rPr>
      </w:pPr>
    </w:p>
    <w:p w:rsidR="002A33B8" w:rsidRPr="002A33B8" w:rsidRDefault="002A33B8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BA345E" w:rsidRPr="002A33B8" w:rsidRDefault="00BA345E" w:rsidP="00BA345E">
      <w:pPr>
        <w:rPr>
          <w:lang w:val="ru-RU"/>
        </w:rPr>
      </w:pPr>
    </w:p>
    <w:p w:rsidR="00885C3B" w:rsidRPr="002A33B8" w:rsidRDefault="00885C3B" w:rsidP="00BA345E">
      <w:pPr>
        <w:rPr>
          <w:b/>
          <w:lang w:val="ru-RU"/>
        </w:rPr>
      </w:pPr>
    </w:p>
    <w:sectPr w:rsidR="00885C3B" w:rsidRPr="002A33B8" w:rsidSect="00096026">
      <w:headerReference w:type="default" r:id="rId8"/>
      <w:pgSz w:w="11907" w:h="16840" w:code="9"/>
      <w:pgMar w:top="567" w:right="708" w:bottom="1134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501" w:rsidRDefault="00B32501" w:rsidP="00A11F0B">
      <w:r>
        <w:separator/>
      </w:r>
    </w:p>
  </w:endnote>
  <w:endnote w:type="continuationSeparator" w:id="0">
    <w:p w:rsidR="00B32501" w:rsidRDefault="00B32501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501" w:rsidRDefault="00B32501" w:rsidP="00A11F0B">
      <w:r>
        <w:separator/>
      </w:r>
    </w:p>
  </w:footnote>
  <w:footnote w:type="continuationSeparator" w:id="0">
    <w:p w:rsidR="00B32501" w:rsidRDefault="00B32501" w:rsidP="00A11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1756"/>
      <w:docPartObj>
        <w:docPartGallery w:val="Page Numbers (Top of Page)"/>
        <w:docPartUnique/>
      </w:docPartObj>
    </w:sdtPr>
    <w:sdtContent>
      <w:p w:rsidR="00A53025" w:rsidRDefault="00121956">
        <w:pPr>
          <w:pStyle w:val="ac"/>
          <w:jc w:val="right"/>
        </w:pPr>
        <w:fldSimple w:instr=" PAGE   \* MERGEFORMAT ">
          <w:r w:rsidR="00150C5F">
            <w:rPr>
              <w:noProof/>
            </w:rPr>
            <w:t>2</w:t>
          </w:r>
        </w:fldSimple>
      </w:p>
    </w:sdtContent>
  </w:sdt>
  <w:p w:rsidR="00A53025" w:rsidRDefault="00A5302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0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5"/>
  </w:num>
  <w:num w:numId="9">
    <w:abstractNumId w:val="6"/>
  </w:num>
  <w:num w:numId="10">
    <w:abstractNumId w:val="11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B4DF9"/>
    <w:rsid w:val="000C0D33"/>
    <w:rsid w:val="000F32CF"/>
    <w:rsid w:val="00106789"/>
    <w:rsid w:val="00116232"/>
    <w:rsid w:val="00121956"/>
    <w:rsid w:val="00150C5F"/>
    <w:rsid w:val="001555CB"/>
    <w:rsid w:val="00163DEB"/>
    <w:rsid w:val="0017647F"/>
    <w:rsid w:val="00192237"/>
    <w:rsid w:val="001A4DA5"/>
    <w:rsid w:val="00202671"/>
    <w:rsid w:val="00247B70"/>
    <w:rsid w:val="002A33B8"/>
    <w:rsid w:val="00445614"/>
    <w:rsid w:val="004C0EFB"/>
    <w:rsid w:val="004E5D1F"/>
    <w:rsid w:val="00561E46"/>
    <w:rsid w:val="00590BA8"/>
    <w:rsid w:val="00590E51"/>
    <w:rsid w:val="005D711B"/>
    <w:rsid w:val="0061054D"/>
    <w:rsid w:val="006226F6"/>
    <w:rsid w:val="006437D2"/>
    <w:rsid w:val="006C0A7B"/>
    <w:rsid w:val="006F68D0"/>
    <w:rsid w:val="00722CAC"/>
    <w:rsid w:val="007300E9"/>
    <w:rsid w:val="00732030"/>
    <w:rsid w:val="007C338B"/>
    <w:rsid w:val="0084632A"/>
    <w:rsid w:val="00865B7B"/>
    <w:rsid w:val="00885C3B"/>
    <w:rsid w:val="008B5595"/>
    <w:rsid w:val="008B65D1"/>
    <w:rsid w:val="00920E38"/>
    <w:rsid w:val="00930A40"/>
    <w:rsid w:val="00937637"/>
    <w:rsid w:val="009B46BA"/>
    <w:rsid w:val="009B6B76"/>
    <w:rsid w:val="00A061CD"/>
    <w:rsid w:val="00A10F74"/>
    <w:rsid w:val="00A11F0B"/>
    <w:rsid w:val="00A25AFA"/>
    <w:rsid w:val="00A3376A"/>
    <w:rsid w:val="00A53025"/>
    <w:rsid w:val="00AB26F5"/>
    <w:rsid w:val="00AE0B11"/>
    <w:rsid w:val="00B006FA"/>
    <w:rsid w:val="00B25A14"/>
    <w:rsid w:val="00B32501"/>
    <w:rsid w:val="00B809D6"/>
    <w:rsid w:val="00BA345E"/>
    <w:rsid w:val="00BC2D0B"/>
    <w:rsid w:val="00BE37B8"/>
    <w:rsid w:val="00BF4734"/>
    <w:rsid w:val="00C8279C"/>
    <w:rsid w:val="00CA17D1"/>
    <w:rsid w:val="00CB1A6B"/>
    <w:rsid w:val="00CD32EB"/>
    <w:rsid w:val="00D433F8"/>
    <w:rsid w:val="00D659BE"/>
    <w:rsid w:val="00D93B54"/>
    <w:rsid w:val="00DC7C4F"/>
    <w:rsid w:val="00E71645"/>
    <w:rsid w:val="00E77C67"/>
    <w:rsid w:val="00F55A75"/>
    <w:rsid w:val="00F65FEE"/>
    <w:rsid w:val="00F8135A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uiPriority w:val="99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Title"/>
    <w:basedOn w:val="a"/>
    <w:link w:val="af2"/>
    <w:qFormat/>
    <w:rsid w:val="00590BA8"/>
    <w:pPr>
      <w:jc w:val="center"/>
    </w:pPr>
    <w:rPr>
      <w:sz w:val="28"/>
      <w:szCs w:val="24"/>
      <w:lang w:val="ru-RU"/>
    </w:rPr>
  </w:style>
  <w:style w:type="character" w:customStyle="1" w:styleId="af2">
    <w:name w:val="Название Знак"/>
    <w:basedOn w:val="a0"/>
    <w:link w:val="af1"/>
    <w:rsid w:val="00590BA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C6E80-32FC-404D-888B-02F79856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52</cp:revision>
  <cp:lastPrinted>2015-09-30T12:07:00Z</cp:lastPrinted>
  <dcterms:created xsi:type="dcterms:W3CDTF">2014-06-16T10:06:00Z</dcterms:created>
  <dcterms:modified xsi:type="dcterms:W3CDTF">2015-10-06T08:50:00Z</dcterms:modified>
</cp:coreProperties>
</file>